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3DB1" w14:textId="4686D347" w:rsidR="005936AC" w:rsidRDefault="0011329C" w:rsidP="000C44EC">
      <w:pPr>
        <w:pStyle w:val="Title"/>
        <w:spacing w:line="276" w:lineRule="auto"/>
      </w:pPr>
      <w:r>
        <w:t>Course Team</w:t>
      </w:r>
      <w:r w:rsidR="00AA1915">
        <w:t xml:space="preserve">  -</w:t>
      </w:r>
      <w:r>
        <w:t xml:space="preserve"> Moodle Design</w:t>
      </w:r>
      <w:r w:rsidR="00BE3ED8">
        <w:t xml:space="preserve"> Plan</w:t>
      </w:r>
    </w:p>
    <w:p w14:paraId="6D93D76D" w14:textId="7266CD42" w:rsidR="0011329C" w:rsidRDefault="0011329C" w:rsidP="000C44EC">
      <w:pPr>
        <w:spacing w:line="276" w:lineRule="auto"/>
      </w:pPr>
      <w:r w:rsidRPr="00346A1C">
        <w:rPr>
          <w:b/>
          <w:bCs/>
        </w:rPr>
        <w:t>Course:</w:t>
      </w:r>
      <w:r>
        <w:t xml:space="preserve"> </w:t>
      </w:r>
      <w:r w:rsidR="00346A1C">
        <w:t>[Add course name]</w:t>
      </w:r>
      <w:r>
        <w:tab/>
      </w:r>
      <w:r>
        <w:tab/>
      </w:r>
      <w:r w:rsidRPr="00346A1C">
        <w:rPr>
          <w:b/>
          <w:bCs/>
        </w:rPr>
        <w:t>Director of Studies:</w:t>
      </w:r>
      <w:r>
        <w:t xml:space="preserve"> </w:t>
      </w:r>
      <w:r w:rsidR="00346A1C">
        <w:t>[Add DoS name]</w:t>
      </w:r>
    </w:p>
    <w:p w14:paraId="14A97796" w14:textId="445D825E" w:rsidR="00BE3ED8" w:rsidRDefault="0011329C" w:rsidP="000C44EC">
      <w:pPr>
        <w:spacing w:line="276" w:lineRule="auto"/>
        <w:rPr>
          <w:b/>
          <w:bCs/>
        </w:rPr>
      </w:pPr>
      <w:r w:rsidRPr="00346A1C">
        <w:rPr>
          <w:b/>
          <w:bCs/>
        </w:rPr>
        <w:t>Course Moodle spaces:</w:t>
      </w:r>
      <w:r w:rsidR="000C44EC">
        <w:rPr>
          <w:b/>
          <w:bCs/>
        </w:rPr>
        <w:t xml:space="preserve"> </w:t>
      </w:r>
      <w:r w:rsidR="000C44EC">
        <w:rPr>
          <w:b/>
          <w:bCs/>
        </w:rPr>
        <w:tab/>
      </w:r>
    </w:p>
    <w:p w14:paraId="20EBF79A" w14:textId="5A62A038" w:rsidR="0011329C" w:rsidRPr="000C44EC" w:rsidRDefault="0011329C" w:rsidP="000C44EC">
      <w:pPr>
        <w:spacing w:line="276" w:lineRule="auto"/>
        <w:rPr>
          <w:b/>
          <w:bCs/>
        </w:rPr>
      </w:pPr>
      <w:r>
        <w:t>Course hub</w:t>
      </w:r>
      <w:r w:rsidR="000C44EC">
        <w:t xml:space="preserve"> (if relevant)</w:t>
      </w:r>
      <w:r>
        <w:t xml:space="preserve">: [add </w:t>
      </w:r>
      <w:proofErr w:type="spellStart"/>
      <w:r>
        <w:t>url</w:t>
      </w:r>
      <w:proofErr w:type="spellEnd"/>
      <w:r>
        <w:t>]</w:t>
      </w:r>
      <w:r>
        <w:tab/>
      </w:r>
      <w:r w:rsidR="000C44EC">
        <w:t>R</w:t>
      </w:r>
      <w:r>
        <w:t>esponsibility for upkeep: [Add name(s)]</w:t>
      </w:r>
    </w:p>
    <w:p w14:paraId="1FB62A5B" w14:textId="43AD947E" w:rsidR="0011329C" w:rsidRPr="00F82798" w:rsidRDefault="0011329C" w:rsidP="000C44EC">
      <w:pPr>
        <w:spacing w:line="276" w:lineRule="auto"/>
      </w:pPr>
      <w:r w:rsidRPr="00BE3ED8">
        <w:t>Unit</w:t>
      </w:r>
      <w:r w:rsidR="0018690F" w:rsidRPr="00BE3ED8">
        <w:t xml:space="preserve"> spaces:</w:t>
      </w:r>
      <w:r w:rsidR="00F82798" w:rsidRPr="00F82798">
        <w:t xml:space="preserve"> [add more rows as needed]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13"/>
        <w:gridCol w:w="2499"/>
        <w:gridCol w:w="2948"/>
      </w:tblGrid>
      <w:tr w:rsidR="00F82798" w14:paraId="0399A2B1" w14:textId="77777777" w:rsidTr="00240E97">
        <w:tc>
          <w:tcPr>
            <w:tcW w:w="1696" w:type="dxa"/>
            <w:shd w:val="clear" w:color="auto" w:fill="E7E6E6" w:themeFill="background2"/>
          </w:tcPr>
          <w:p w14:paraId="53C596A9" w14:textId="593B3933" w:rsidR="00F82798" w:rsidRDefault="00F82798" w:rsidP="00240E97">
            <w:pPr>
              <w:pStyle w:val="Heading1"/>
            </w:pPr>
            <w:r>
              <w:t>Year</w:t>
            </w:r>
            <w:r w:rsidR="00BE3ED8">
              <w:t>/</w:t>
            </w:r>
            <w:r>
              <w:t>Semester</w:t>
            </w:r>
          </w:p>
          <w:p w14:paraId="6DC5D66D" w14:textId="3EC89AF7" w:rsidR="00BE3ED8" w:rsidRDefault="00BE3ED8" w:rsidP="00240E97">
            <w:pPr>
              <w:pStyle w:val="Heading1"/>
            </w:pPr>
            <w:r>
              <w:t>(e.g. Y1/S1)</w:t>
            </w:r>
          </w:p>
        </w:tc>
        <w:tc>
          <w:tcPr>
            <w:tcW w:w="3313" w:type="dxa"/>
            <w:shd w:val="clear" w:color="auto" w:fill="E7E6E6" w:themeFill="background2"/>
          </w:tcPr>
          <w:p w14:paraId="6D21A74D" w14:textId="5235E63D" w:rsidR="00F82798" w:rsidRDefault="00F82798" w:rsidP="00240E97">
            <w:pPr>
              <w:pStyle w:val="Heading1"/>
            </w:pPr>
            <w:r>
              <w:t>Moodle space URL</w:t>
            </w:r>
          </w:p>
        </w:tc>
        <w:tc>
          <w:tcPr>
            <w:tcW w:w="2499" w:type="dxa"/>
            <w:shd w:val="clear" w:color="auto" w:fill="E7E6E6" w:themeFill="background2"/>
          </w:tcPr>
          <w:p w14:paraId="3F1C169B" w14:textId="604FAD81" w:rsidR="00F82798" w:rsidRDefault="00F82798" w:rsidP="00240E97">
            <w:pPr>
              <w:pStyle w:val="Heading1"/>
            </w:pPr>
            <w:r>
              <w:t>Unit Convenor</w:t>
            </w:r>
            <w:r w:rsidR="00CB3EEC">
              <w:t xml:space="preserve"> (overall responsibility)</w:t>
            </w:r>
          </w:p>
        </w:tc>
        <w:tc>
          <w:tcPr>
            <w:tcW w:w="2948" w:type="dxa"/>
            <w:shd w:val="clear" w:color="auto" w:fill="E7E6E6" w:themeFill="background2"/>
          </w:tcPr>
          <w:p w14:paraId="339C05DC" w14:textId="00625184" w:rsidR="00F82798" w:rsidRDefault="00F82798" w:rsidP="00240E97">
            <w:pPr>
              <w:pStyle w:val="Heading1"/>
            </w:pPr>
            <w:r>
              <w:t>Other Designated Tutor(s)</w:t>
            </w:r>
          </w:p>
        </w:tc>
      </w:tr>
      <w:tr w:rsidR="00F82798" w14:paraId="5C7DCD87" w14:textId="77777777" w:rsidTr="00BE3ED8">
        <w:tc>
          <w:tcPr>
            <w:tcW w:w="1696" w:type="dxa"/>
          </w:tcPr>
          <w:p w14:paraId="342CC631" w14:textId="62EFE660" w:rsidR="00F82798" w:rsidRDefault="00F82798" w:rsidP="000C44EC">
            <w:pPr>
              <w:spacing w:line="276" w:lineRule="auto"/>
            </w:pPr>
          </w:p>
        </w:tc>
        <w:tc>
          <w:tcPr>
            <w:tcW w:w="3313" w:type="dxa"/>
          </w:tcPr>
          <w:p w14:paraId="380304A4" w14:textId="2005BE81" w:rsidR="00F82798" w:rsidRDefault="00F82798" w:rsidP="000C44EC">
            <w:pPr>
              <w:spacing w:line="276" w:lineRule="auto"/>
            </w:pPr>
            <w:r>
              <w:t xml:space="preserve">[Add </w:t>
            </w:r>
            <w:proofErr w:type="spellStart"/>
            <w:r>
              <w:t>url</w:t>
            </w:r>
            <w:proofErr w:type="spellEnd"/>
            <w:r>
              <w:t>]</w:t>
            </w:r>
          </w:p>
        </w:tc>
        <w:tc>
          <w:tcPr>
            <w:tcW w:w="2499" w:type="dxa"/>
          </w:tcPr>
          <w:p w14:paraId="66D5E516" w14:textId="04A8BB1C" w:rsidR="00F82798" w:rsidRDefault="00F82798" w:rsidP="000C44EC">
            <w:pPr>
              <w:spacing w:line="276" w:lineRule="auto"/>
            </w:pPr>
            <w:r>
              <w:t>[Add name]</w:t>
            </w:r>
          </w:p>
        </w:tc>
        <w:tc>
          <w:tcPr>
            <w:tcW w:w="2948" w:type="dxa"/>
          </w:tcPr>
          <w:p w14:paraId="36C27135" w14:textId="6D03F876" w:rsidR="00F82798" w:rsidRDefault="00F82798" w:rsidP="000C44EC">
            <w:pPr>
              <w:spacing w:line="276" w:lineRule="auto"/>
            </w:pPr>
            <w:r>
              <w:t>[Add name(s)]</w:t>
            </w:r>
          </w:p>
        </w:tc>
      </w:tr>
      <w:tr w:rsidR="00F82798" w14:paraId="6D6CC343" w14:textId="77777777" w:rsidTr="00BE3ED8">
        <w:tc>
          <w:tcPr>
            <w:tcW w:w="1696" w:type="dxa"/>
          </w:tcPr>
          <w:p w14:paraId="2BFD7775" w14:textId="77777777" w:rsidR="00F82798" w:rsidRDefault="00F82798" w:rsidP="000C44EC">
            <w:pPr>
              <w:spacing w:line="276" w:lineRule="auto"/>
            </w:pPr>
          </w:p>
        </w:tc>
        <w:tc>
          <w:tcPr>
            <w:tcW w:w="3313" w:type="dxa"/>
          </w:tcPr>
          <w:p w14:paraId="614294A0" w14:textId="176A2F76" w:rsidR="00F82798" w:rsidRDefault="00F82798" w:rsidP="000C44EC">
            <w:pPr>
              <w:spacing w:line="276" w:lineRule="auto"/>
            </w:pPr>
            <w:r>
              <w:t xml:space="preserve">[Add </w:t>
            </w:r>
            <w:proofErr w:type="spellStart"/>
            <w:r>
              <w:t>url</w:t>
            </w:r>
            <w:proofErr w:type="spellEnd"/>
            <w:r>
              <w:t>]</w:t>
            </w:r>
          </w:p>
        </w:tc>
        <w:tc>
          <w:tcPr>
            <w:tcW w:w="2499" w:type="dxa"/>
          </w:tcPr>
          <w:p w14:paraId="524C9D22" w14:textId="294C8220" w:rsidR="00F82798" w:rsidRDefault="00F82798" w:rsidP="000C44EC">
            <w:pPr>
              <w:spacing w:line="276" w:lineRule="auto"/>
            </w:pPr>
            <w:r>
              <w:t>[Add name]</w:t>
            </w:r>
          </w:p>
        </w:tc>
        <w:tc>
          <w:tcPr>
            <w:tcW w:w="2948" w:type="dxa"/>
          </w:tcPr>
          <w:p w14:paraId="6035077A" w14:textId="69802784" w:rsidR="00F82798" w:rsidRDefault="00F82798" w:rsidP="000C44EC">
            <w:pPr>
              <w:spacing w:line="276" w:lineRule="auto"/>
            </w:pPr>
            <w:r>
              <w:t>[Add name(s)]</w:t>
            </w:r>
          </w:p>
        </w:tc>
      </w:tr>
      <w:tr w:rsidR="00F82798" w14:paraId="52F7CF6A" w14:textId="77777777" w:rsidTr="00BE3ED8">
        <w:trPr>
          <w:trHeight w:val="96"/>
        </w:trPr>
        <w:tc>
          <w:tcPr>
            <w:tcW w:w="1696" w:type="dxa"/>
          </w:tcPr>
          <w:p w14:paraId="66EF9FCB" w14:textId="77777777" w:rsidR="00F82798" w:rsidRDefault="00F82798" w:rsidP="000C44EC">
            <w:pPr>
              <w:spacing w:line="276" w:lineRule="auto"/>
            </w:pPr>
          </w:p>
        </w:tc>
        <w:tc>
          <w:tcPr>
            <w:tcW w:w="3313" w:type="dxa"/>
          </w:tcPr>
          <w:p w14:paraId="008BC96B" w14:textId="5FAB781D" w:rsidR="00F82798" w:rsidRPr="0018690F" w:rsidRDefault="00F82798" w:rsidP="000C44EC">
            <w:pPr>
              <w:spacing w:line="276" w:lineRule="auto"/>
              <w:rPr>
                <w:b/>
                <w:bCs/>
              </w:rPr>
            </w:pPr>
            <w:r>
              <w:t xml:space="preserve">[Add </w:t>
            </w:r>
            <w:proofErr w:type="spellStart"/>
            <w:r>
              <w:t>url</w:t>
            </w:r>
            <w:proofErr w:type="spellEnd"/>
            <w:r>
              <w:t>]</w:t>
            </w:r>
          </w:p>
        </w:tc>
        <w:tc>
          <w:tcPr>
            <w:tcW w:w="2499" w:type="dxa"/>
          </w:tcPr>
          <w:p w14:paraId="0DBACCE4" w14:textId="761D2962" w:rsidR="00F82798" w:rsidRDefault="00F82798" w:rsidP="000C44EC">
            <w:pPr>
              <w:spacing w:line="276" w:lineRule="auto"/>
            </w:pPr>
            <w:r>
              <w:t>[Add name]</w:t>
            </w:r>
          </w:p>
        </w:tc>
        <w:tc>
          <w:tcPr>
            <w:tcW w:w="2948" w:type="dxa"/>
          </w:tcPr>
          <w:p w14:paraId="5252F117" w14:textId="2DB3BBCF" w:rsidR="00F82798" w:rsidRDefault="00F82798" w:rsidP="000C44EC">
            <w:pPr>
              <w:spacing w:line="276" w:lineRule="auto"/>
            </w:pPr>
            <w:r>
              <w:t>[Add name(s)]</w:t>
            </w:r>
          </w:p>
        </w:tc>
      </w:tr>
      <w:tr w:rsidR="00F82798" w14:paraId="15F5085C" w14:textId="77777777" w:rsidTr="00BE3ED8">
        <w:trPr>
          <w:trHeight w:val="96"/>
        </w:trPr>
        <w:tc>
          <w:tcPr>
            <w:tcW w:w="1696" w:type="dxa"/>
          </w:tcPr>
          <w:p w14:paraId="426C4AFB" w14:textId="77777777" w:rsidR="00F82798" w:rsidRDefault="00F82798" w:rsidP="000C44EC">
            <w:pPr>
              <w:spacing w:line="276" w:lineRule="auto"/>
            </w:pPr>
          </w:p>
        </w:tc>
        <w:tc>
          <w:tcPr>
            <w:tcW w:w="3313" w:type="dxa"/>
          </w:tcPr>
          <w:p w14:paraId="3C2006AE" w14:textId="502BDDDB" w:rsidR="00F82798" w:rsidRDefault="00F82798" w:rsidP="000C44EC">
            <w:pPr>
              <w:spacing w:line="276" w:lineRule="auto"/>
            </w:pPr>
            <w:r>
              <w:t xml:space="preserve">[Add </w:t>
            </w:r>
            <w:proofErr w:type="spellStart"/>
            <w:r>
              <w:t>url</w:t>
            </w:r>
            <w:proofErr w:type="spellEnd"/>
            <w:r>
              <w:t>]</w:t>
            </w:r>
          </w:p>
        </w:tc>
        <w:tc>
          <w:tcPr>
            <w:tcW w:w="2499" w:type="dxa"/>
          </w:tcPr>
          <w:p w14:paraId="33AD0F36" w14:textId="68DA918D" w:rsidR="00F82798" w:rsidRDefault="00F82798" w:rsidP="000C44EC">
            <w:pPr>
              <w:spacing w:line="276" w:lineRule="auto"/>
            </w:pPr>
            <w:r>
              <w:t>[Add name]</w:t>
            </w:r>
          </w:p>
        </w:tc>
        <w:tc>
          <w:tcPr>
            <w:tcW w:w="2948" w:type="dxa"/>
          </w:tcPr>
          <w:p w14:paraId="112D67D5" w14:textId="61EE0E55" w:rsidR="00F82798" w:rsidRDefault="00F82798" w:rsidP="000C44EC">
            <w:pPr>
              <w:spacing w:line="276" w:lineRule="auto"/>
            </w:pPr>
            <w:r>
              <w:t>[Add name(s)]</w:t>
            </w:r>
          </w:p>
        </w:tc>
      </w:tr>
    </w:tbl>
    <w:p w14:paraId="0842A06F" w14:textId="7A8D53C3" w:rsidR="0011329C" w:rsidRDefault="000C44EC" w:rsidP="000C44EC">
      <w:pPr>
        <w:spacing w:line="276" w:lineRule="auto"/>
        <w:rPr>
          <w:b/>
          <w:bCs/>
        </w:rPr>
      </w:pPr>
      <w:r>
        <w:rPr>
          <w:b/>
          <w:bCs/>
        </w:rPr>
        <w:t>Moodle</w:t>
      </w:r>
      <w:r w:rsidR="00346A1C" w:rsidRPr="00346A1C">
        <w:rPr>
          <w:b/>
          <w:bCs/>
        </w:rPr>
        <w:t xml:space="preserve"> </w:t>
      </w:r>
      <w:r w:rsidR="00CB3EEC">
        <w:rPr>
          <w:b/>
          <w:bCs/>
        </w:rPr>
        <w:t>consideration/decisions</w:t>
      </w:r>
      <w:r w:rsidR="00346A1C" w:rsidRPr="00346A1C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5459"/>
        <w:gridCol w:w="3231"/>
      </w:tblGrid>
      <w:tr w:rsidR="00FC194A" w14:paraId="3879603A" w14:textId="77777777" w:rsidTr="00B727A5">
        <w:trPr>
          <w:trHeight w:val="260"/>
        </w:trPr>
        <w:tc>
          <w:tcPr>
            <w:tcW w:w="1766" w:type="dxa"/>
            <w:shd w:val="clear" w:color="auto" w:fill="E7E6E6" w:themeFill="background2"/>
          </w:tcPr>
          <w:p w14:paraId="2003D673" w14:textId="16796538" w:rsidR="00FC194A" w:rsidRPr="00240E97" w:rsidRDefault="00240E97" w:rsidP="00240E97">
            <w:pPr>
              <w:pStyle w:val="Heading1"/>
            </w:pPr>
            <w:r w:rsidRPr="00240E97">
              <w:t>Factors</w:t>
            </w:r>
          </w:p>
        </w:tc>
        <w:tc>
          <w:tcPr>
            <w:tcW w:w="5459" w:type="dxa"/>
            <w:shd w:val="clear" w:color="auto" w:fill="E7E6E6" w:themeFill="background2"/>
          </w:tcPr>
          <w:p w14:paraId="4E46BD1E" w14:textId="2724CF91" w:rsidR="00FC194A" w:rsidRPr="00240E97" w:rsidRDefault="00CB3EEC" w:rsidP="00240E97">
            <w:pPr>
              <w:pStyle w:val="Heading1"/>
            </w:pPr>
            <w:r w:rsidRPr="00240E97">
              <w:t>Considerations</w:t>
            </w:r>
          </w:p>
        </w:tc>
        <w:tc>
          <w:tcPr>
            <w:tcW w:w="3231" w:type="dxa"/>
            <w:shd w:val="clear" w:color="auto" w:fill="E7E6E6" w:themeFill="background2"/>
          </w:tcPr>
          <w:p w14:paraId="0AD214EC" w14:textId="67034E73" w:rsidR="00FC194A" w:rsidRPr="00240E97" w:rsidRDefault="00CB3EEC" w:rsidP="00240E97">
            <w:pPr>
              <w:pStyle w:val="Heading1"/>
            </w:pPr>
            <w:r w:rsidRPr="00240E97">
              <w:t>Decisions</w:t>
            </w:r>
          </w:p>
        </w:tc>
      </w:tr>
      <w:tr w:rsidR="0011329C" w14:paraId="7BA6572F" w14:textId="77777777" w:rsidTr="00B727A5">
        <w:tc>
          <w:tcPr>
            <w:tcW w:w="1766" w:type="dxa"/>
          </w:tcPr>
          <w:p w14:paraId="24D80175" w14:textId="1431BD73" w:rsidR="0011329C" w:rsidRPr="00B727A5" w:rsidRDefault="00346A1C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Enrolments</w:t>
            </w:r>
          </w:p>
        </w:tc>
        <w:tc>
          <w:tcPr>
            <w:tcW w:w="5459" w:type="dxa"/>
          </w:tcPr>
          <w:p w14:paraId="154BB342" w14:textId="64BDB381" w:rsidR="0011329C" w:rsidRPr="00B727A5" w:rsidRDefault="00F82798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SAMIS default mapping – auto enrolments (</w:t>
            </w:r>
            <w:r w:rsidR="00871A85" w:rsidRPr="00B727A5">
              <w:rPr>
                <w:sz w:val="22"/>
                <w:szCs w:val="22"/>
              </w:rPr>
              <w:t xml:space="preserve">for </w:t>
            </w:r>
            <w:r w:rsidRPr="00B727A5">
              <w:rPr>
                <w:sz w:val="22"/>
                <w:szCs w:val="22"/>
              </w:rPr>
              <w:t>student</w:t>
            </w:r>
            <w:r w:rsidR="00871A85" w:rsidRPr="00B727A5">
              <w:rPr>
                <w:sz w:val="22"/>
                <w:szCs w:val="22"/>
              </w:rPr>
              <w:t>s/UC</w:t>
            </w:r>
            <w:r w:rsidRPr="00B727A5">
              <w:rPr>
                <w:sz w:val="22"/>
                <w:szCs w:val="22"/>
              </w:rPr>
              <w:t>)</w:t>
            </w:r>
          </w:p>
          <w:p w14:paraId="4D33CF1A" w14:textId="5646DA30" w:rsidR="00F82798" w:rsidRPr="00B727A5" w:rsidRDefault="00F82798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SAMIS manual mapping – for additional cohorts (student</w:t>
            </w:r>
            <w:r w:rsidR="00B727A5" w:rsidRPr="00B727A5">
              <w:rPr>
                <w:sz w:val="22"/>
                <w:szCs w:val="22"/>
              </w:rPr>
              <w:t>s</w:t>
            </w:r>
            <w:r w:rsidRPr="00B727A5">
              <w:rPr>
                <w:sz w:val="22"/>
                <w:szCs w:val="22"/>
              </w:rPr>
              <w:t>)</w:t>
            </w:r>
          </w:p>
          <w:p w14:paraId="2C7D72C4" w14:textId="2A8AEC96" w:rsidR="00F82798" w:rsidRPr="00B727A5" w:rsidRDefault="00F82798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 xml:space="preserve">Manual enrolment – for </w:t>
            </w:r>
            <w:r w:rsidR="00B727A5" w:rsidRPr="00B727A5">
              <w:rPr>
                <w:sz w:val="22"/>
                <w:szCs w:val="22"/>
              </w:rPr>
              <w:t xml:space="preserve">all non-UC </w:t>
            </w:r>
            <w:r w:rsidRPr="00B727A5">
              <w:rPr>
                <w:sz w:val="22"/>
                <w:szCs w:val="22"/>
              </w:rPr>
              <w:t>staff</w:t>
            </w:r>
            <w:r w:rsidR="00FC194A" w:rsidRPr="00B727A5">
              <w:rPr>
                <w:sz w:val="22"/>
                <w:szCs w:val="22"/>
              </w:rPr>
              <w:t xml:space="preserve"> (</w:t>
            </w:r>
            <w:r w:rsidR="00B727A5" w:rsidRPr="00B727A5">
              <w:rPr>
                <w:sz w:val="22"/>
                <w:szCs w:val="22"/>
              </w:rPr>
              <w:t xml:space="preserve">incl. </w:t>
            </w:r>
            <w:r w:rsidR="00FC194A" w:rsidRPr="00B727A5">
              <w:rPr>
                <w:sz w:val="22"/>
                <w:szCs w:val="22"/>
              </w:rPr>
              <w:t>external staff)</w:t>
            </w:r>
          </w:p>
          <w:p w14:paraId="54CCDB9A" w14:textId="74F12684" w:rsidR="00F82798" w:rsidRPr="00B727A5" w:rsidRDefault="00F82798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 xml:space="preserve">Self-enrolment </w:t>
            </w:r>
            <w:r w:rsidR="00EA0EC1" w:rsidRPr="00B727A5">
              <w:rPr>
                <w:sz w:val="22"/>
                <w:szCs w:val="22"/>
              </w:rPr>
              <w:t>–</w:t>
            </w:r>
            <w:r w:rsidRPr="00B727A5">
              <w:rPr>
                <w:sz w:val="22"/>
                <w:szCs w:val="22"/>
              </w:rPr>
              <w:t xml:space="preserve"> </w:t>
            </w:r>
            <w:r w:rsidR="00EA0EC1" w:rsidRPr="00B727A5">
              <w:rPr>
                <w:sz w:val="22"/>
                <w:szCs w:val="22"/>
              </w:rPr>
              <w:t>for non-SAMIS spaces</w:t>
            </w:r>
            <w:r w:rsidR="000C44EC" w:rsidRPr="00B727A5">
              <w:rPr>
                <w:sz w:val="22"/>
                <w:szCs w:val="22"/>
              </w:rPr>
              <w:t xml:space="preserve"> (staff</w:t>
            </w:r>
            <w:r w:rsidR="00B727A5" w:rsidRPr="00B727A5">
              <w:rPr>
                <w:sz w:val="22"/>
                <w:szCs w:val="22"/>
              </w:rPr>
              <w:t>/</w:t>
            </w:r>
            <w:r w:rsidR="000C44EC" w:rsidRPr="00B727A5">
              <w:rPr>
                <w:sz w:val="22"/>
                <w:szCs w:val="22"/>
              </w:rPr>
              <w:t>students)</w:t>
            </w:r>
          </w:p>
          <w:p w14:paraId="0DBC9E4E" w14:textId="3E9F4A23" w:rsidR="00FC194A" w:rsidRPr="00B727A5" w:rsidRDefault="00EA0EC1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 xml:space="preserve">Course-meta links – for parent/child </w:t>
            </w:r>
            <w:r w:rsidR="00B727A5" w:rsidRPr="00B727A5">
              <w:rPr>
                <w:sz w:val="22"/>
                <w:szCs w:val="22"/>
              </w:rPr>
              <w:t>links</w:t>
            </w:r>
            <w:r w:rsidRPr="00B727A5">
              <w:rPr>
                <w:sz w:val="22"/>
                <w:szCs w:val="22"/>
              </w:rPr>
              <w:t xml:space="preserve"> (staff</w:t>
            </w:r>
            <w:r w:rsidR="00B727A5" w:rsidRPr="00B727A5">
              <w:rPr>
                <w:sz w:val="22"/>
                <w:szCs w:val="22"/>
              </w:rPr>
              <w:t>/</w:t>
            </w:r>
            <w:r w:rsidRPr="00B727A5">
              <w:rPr>
                <w:sz w:val="22"/>
                <w:szCs w:val="22"/>
              </w:rPr>
              <w:t>students)</w:t>
            </w:r>
          </w:p>
        </w:tc>
        <w:tc>
          <w:tcPr>
            <w:tcW w:w="3231" w:type="dxa"/>
          </w:tcPr>
          <w:p w14:paraId="1811BDAD" w14:textId="77777777" w:rsidR="0011329C" w:rsidRDefault="0011329C" w:rsidP="000C44EC">
            <w:pPr>
              <w:spacing w:line="276" w:lineRule="auto"/>
            </w:pPr>
          </w:p>
        </w:tc>
      </w:tr>
      <w:tr w:rsidR="0011329C" w14:paraId="4EF89D9D" w14:textId="77777777" w:rsidTr="00B727A5">
        <w:tc>
          <w:tcPr>
            <w:tcW w:w="1766" w:type="dxa"/>
          </w:tcPr>
          <w:p w14:paraId="376B8EE6" w14:textId="1C58D51F" w:rsidR="0011329C" w:rsidRPr="00B727A5" w:rsidRDefault="0011329C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Layout</w:t>
            </w:r>
          </w:p>
        </w:tc>
        <w:tc>
          <w:tcPr>
            <w:tcW w:w="5459" w:type="dxa"/>
          </w:tcPr>
          <w:p w14:paraId="29638A5E" w14:textId="54934D3D" w:rsidR="00CB3EEC" w:rsidRPr="00B727A5" w:rsidRDefault="00CB3EEC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 xml:space="preserve">Have you consulted the </w:t>
            </w:r>
            <w:hyperlink r:id="rId10" w:history="1">
              <w:r w:rsidRPr="00886588">
                <w:rPr>
                  <w:rStyle w:val="Hyperlink"/>
                  <w:sz w:val="22"/>
                  <w:szCs w:val="22"/>
                </w:rPr>
                <w:t>Bath Blend Baseline</w:t>
              </w:r>
              <w:r w:rsidR="00B727A5" w:rsidRPr="00886588">
                <w:rPr>
                  <w:rStyle w:val="Hyperlink"/>
                  <w:sz w:val="22"/>
                  <w:szCs w:val="22"/>
                </w:rPr>
                <w:t>?</w:t>
              </w:r>
            </w:hyperlink>
          </w:p>
          <w:p w14:paraId="12C9F648" w14:textId="43E59DD9" w:rsidR="00CB3EEC" w:rsidRPr="00B727A5" w:rsidRDefault="00CB3EEC" w:rsidP="000C44EC">
            <w:pPr>
              <w:spacing w:line="276" w:lineRule="auto"/>
              <w:rPr>
                <w:rStyle w:val="Hyperlink"/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 xml:space="preserve">Have you considered using a </w:t>
            </w:r>
            <w:hyperlink r:id="rId11" w:history="1">
              <w:r w:rsidRPr="00B727A5">
                <w:rPr>
                  <w:rStyle w:val="Hyperlink"/>
                  <w:sz w:val="22"/>
                  <w:szCs w:val="22"/>
                </w:rPr>
                <w:t>Moodle template</w:t>
              </w:r>
            </w:hyperlink>
            <w:r w:rsidR="00B727A5" w:rsidRPr="00B727A5">
              <w:rPr>
                <w:rStyle w:val="Hyperlink"/>
                <w:sz w:val="22"/>
                <w:szCs w:val="22"/>
              </w:rPr>
              <w:t>?</w:t>
            </w:r>
          </w:p>
          <w:p w14:paraId="4103F9B5" w14:textId="508F62E7" w:rsidR="00B727A5" w:rsidRPr="00B727A5" w:rsidRDefault="00B727A5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What structure will be used – topics or weeks?</w:t>
            </w:r>
          </w:p>
          <w:p w14:paraId="3455EBE4" w14:textId="27D22311" w:rsidR="00CB3EEC" w:rsidRPr="00B727A5" w:rsidRDefault="00F82798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 xml:space="preserve">What heading /section names </w:t>
            </w:r>
            <w:r w:rsidR="00B727A5" w:rsidRPr="00B727A5">
              <w:rPr>
                <w:sz w:val="22"/>
                <w:szCs w:val="22"/>
              </w:rPr>
              <w:t xml:space="preserve">will </w:t>
            </w:r>
            <w:r w:rsidRPr="00B727A5">
              <w:rPr>
                <w:sz w:val="22"/>
                <w:szCs w:val="22"/>
              </w:rPr>
              <w:t>be used</w:t>
            </w:r>
            <w:r w:rsidR="00B727A5" w:rsidRPr="00B727A5">
              <w:rPr>
                <w:sz w:val="22"/>
                <w:szCs w:val="22"/>
              </w:rPr>
              <w:t>?</w:t>
            </w:r>
          </w:p>
        </w:tc>
        <w:tc>
          <w:tcPr>
            <w:tcW w:w="3231" w:type="dxa"/>
          </w:tcPr>
          <w:p w14:paraId="5F47579A" w14:textId="77777777" w:rsidR="0011329C" w:rsidRDefault="0011329C" w:rsidP="000C44EC">
            <w:pPr>
              <w:spacing w:line="276" w:lineRule="auto"/>
            </w:pPr>
          </w:p>
        </w:tc>
      </w:tr>
      <w:tr w:rsidR="0011329C" w14:paraId="208EBA61" w14:textId="77777777" w:rsidTr="00B727A5">
        <w:tc>
          <w:tcPr>
            <w:tcW w:w="1766" w:type="dxa"/>
          </w:tcPr>
          <w:p w14:paraId="32C374BD" w14:textId="01CC5001" w:rsidR="0011329C" w:rsidRPr="00B727A5" w:rsidRDefault="0011329C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Content</w:t>
            </w:r>
            <w:r w:rsidR="00B727A5">
              <w:rPr>
                <w:sz w:val="22"/>
                <w:szCs w:val="22"/>
              </w:rPr>
              <w:t xml:space="preserve"> / quality</w:t>
            </w:r>
          </w:p>
        </w:tc>
        <w:tc>
          <w:tcPr>
            <w:tcW w:w="5459" w:type="dxa"/>
          </w:tcPr>
          <w:p w14:paraId="2703C496" w14:textId="43981346" w:rsidR="00FC194A" w:rsidRPr="00B727A5" w:rsidRDefault="00FC194A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Who will ensure course/unit info is up to date</w:t>
            </w:r>
            <w:r w:rsidR="00B727A5" w:rsidRPr="00B727A5">
              <w:rPr>
                <w:sz w:val="22"/>
                <w:szCs w:val="22"/>
              </w:rPr>
              <w:t>?</w:t>
            </w:r>
          </w:p>
          <w:p w14:paraId="571D9582" w14:textId="3C2844F0" w:rsidR="00FC194A" w:rsidRPr="00B727A5" w:rsidRDefault="00FC194A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Who will provide welcome message/video</w:t>
            </w:r>
            <w:r w:rsidR="00B727A5" w:rsidRPr="00B727A5">
              <w:rPr>
                <w:sz w:val="22"/>
                <w:szCs w:val="22"/>
              </w:rPr>
              <w:t>?</w:t>
            </w:r>
          </w:p>
          <w:p w14:paraId="27AB980B" w14:textId="54B4F7C9" w:rsidR="00F82798" w:rsidRPr="00B727A5" w:rsidRDefault="00F82798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 xml:space="preserve">What file formats </w:t>
            </w:r>
            <w:r w:rsidR="00B727A5" w:rsidRPr="00B727A5">
              <w:rPr>
                <w:sz w:val="22"/>
                <w:szCs w:val="22"/>
              </w:rPr>
              <w:t>will</w:t>
            </w:r>
            <w:r w:rsidRPr="00B727A5">
              <w:rPr>
                <w:sz w:val="22"/>
                <w:szCs w:val="22"/>
              </w:rPr>
              <w:t xml:space="preserve"> be used</w:t>
            </w:r>
            <w:r w:rsidR="00FC194A" w:rsidRPr="00B727A5">
              <w:rPr>
                <w:sz w:val="22"/>
                <w:szCs w:val="22"/>
              </w:rPr>
              <w:t xml:space="preserve"> (e.g. lecture notes</w:t>
            </w:r>
            <w:r w:rsidR="00B727A5" w:rsidRPr="00B727A5">
              <w:rPr>
                <w:sz w:val="22"/>
                <w:szCs w:val="22"/>
              </w:rPr>
              <w:t>/</w:t>
            </w:r>
            <w:r w:rsidR="00FC194A" w:rsidRPr="00B727A5">
              <w:rPr>
                <w:sz w:val="22"/>
                <w:szCs w:val="22"/>
              </w:rPr>
              <w:t>video links)</w:t>
            </w:r>
            <w:r w:rsidR="00B727A5" w:rsidRPr="00B727A5">
              <w:rPr>
                <w:sz w:val="22"/>
                <w:szCs w:val="22"/>
              </w:rPr>
              <w:t>?</w:t>
            </w:r>
          </w:p>
          <w:p w14:paraId="37119596" w14:textId="61FF7C44" w:rsidR="00F82798" w:rsidRPr="00B727A5" w:rsidRDefault="00F82798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 xml:space="preserve">What </w:t>
            </w:r>
            <w:r w:rsidR="00B727A5">
              <w:rPr>
                <w:sz w:val="22"/>
                <w:szCs w:val="22"/>
              </w:rPr>
              <w:t xml:space="preserve">file </w:t>
            </w:r>
            <w:r w:rsidRPr="00B727A5">
              <w:rPr>
                <w:sz w:val="22"/>
                <w:szCs w:val="22"/>
              </w:rPr>
              <w:t xml:space="preserve">naming convention </w:t>
            </w:r>
            <w:r w:rsidR="00B727A5">
              <w:rPr>
                <w:sz w:val="22"/>
                <w:szCs w:val="22"/>
              </w:rPr>
              <w:t>will</w:t>
            </w:r>
            <w:r w:rsidRPr="00B727A5">
              <w:rPr>
                <w:sz w:val="22"/>
                <w:szCs w:val="22"/>
              </w:rPr>
              <w:t xml:space="preserve"> be used</w:t>
            </w:r>
            <w:r w:rsidR="00B727A5">
              <w:rPr>
                <w:sz w:val="22"/>
                <w:szCs w:val="22"/>
              </w:rPr>
              <w:t>?</w:t>
            </w:r>
          </w:p>
          <w:p w14:paraId="0F62554C" w14:textId="23F36E70" w:rsidR="00FC194A" w:rsidRPr="00B727A5" w:rsidRDefault="00FC194A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Who will check accessibility</w:t>
            </w:r>
            <w:r w:rsidR="00B727A5">
              <w:rPr>
                <w:sz w:val="22"/>
                <w:szCs w:val="22"/>
              </w:rPr>
              <w:t xml:space="preserve"> of content/uploads?</w:t>
            </w:r>
          </w:p>
        </w:tc>
        <w:tc>
          <w:tcPr>
            <w:tcW w:w="3231" w:type="dxa"/>
          </w:tcPr>
          <w:p w14:paraId="4A6F07E5" w14:textId="77777777" w:rsidR="0011329C" w:rsidRDefault="0011329C" w:rsidP="000C44EC">
            <w:pPr>
              <w:spacing w:line="276" w:lineRule="auto"/>
            </w:pPr>
          </w:p>
        </w:tc>
      </w:tr>
      <w:tr w:rsidR="0011329C" w14:paraId="3C0DE480" w14:textId="77777777" w:rsidTr="00B727A5">
        <w:tc>
          <w:tcPr>
            <w:tcW w:w="1766" w:type="dxa"/>
          </w:tcPr>
          <w:p w14:paraId="31805A46" w14:textId="596A50A3" w:rsidR="0011329C" w:rsidRPr="00B727A5" w:rsidRDefault="0011329C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Communication</w:t>
            </w:r>
          </w:p>
        </w:tc>
        <w:tc>
          <w:tcPr>
            <w:tcW w:w="5459" w:type="dxa"/>
          </w:tcPr>
          <w:p w14:paraId="0EBAB655" w14:textId="77777777" w:rsidR="0011329C" w:rsidRDefault="00EA0EC1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What methods will be used for communicating with students</w:t>
            </w:r>
            <w:r w:rsidR="00B727A5">
              <w:rPr>
                <w:sz w:val="22"/>
                <w:szCs w:val="22"/>
              </w:rPr>
              <w:t>?</w:t>
            </w:r>
          </w:p>
          <w:p w14:paraId="2414000E" w14:textId="4E57E17E" w:rsidR="00B727A5" w:rsidRPr="00B727A5" w:rsidRDefault="00B727A5" w:rsidP="000C44E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will these be explained?</w:t>
            </w:r>
          </w:p>
        </w:tc>
        <w:tc>
          <w:tcPr>
            <w:tcW w:w="3231" w:type="dxa"/>
          </w:tcPr>
          <w:p w14:paraId="2E52DDA6" w14:textId="77777777" w:rsidR="0011329C" w:rsidRDefault="0011329C" w:rsidP="000C44EC">
            <w:pPr>
              <w:spacing w:line="276" w:lineRule="auto"/>
            </w:pPr>
          </w:p>
        </w:tc>
      </w:tr>
      <w:tr w:rsidR="0011329C" w14:paraId="4AA72529" w14:textId="77777777" w:rsidTr="00B727A5">
        <w:tc>
          <w:tcPr>
            <w:tcW w:w="1766" w:type="dxa"/>
          </w:tcPr>
          <w:p w14:paraId="350DDD38" w14:textId="77777777" w:rsidR="0011329C" w:rsidRDefault="0011329C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Activities</w:t>
            </w:r>
          </w:p>
          <w:p w14:paraId="08CAAE5D" w14:textId="2655B3BA" w:rsidR="00B727A5" w:rsidRPr="00B727A5" w:rsidRDefault="00B727A5" w:rsidP="000C44E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(where used)</w:t>
            </w:r>
          </w:p>
        </w:tc>
        <w:tc>
          <w:tcPr>
            <w:tcW w:w="5459" w:type="dxa"/>
          </w:tcPr>
          <w:p w14:paraId="7E82BEAD" w14:textId="1C7284AE" w:rsidR="0011329C" w:rsidRPr="00B727A5" w:rsidRDefault="00EA0EC1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Groups</w:t>
            </w:r>
            <w:r w:rsidR="00FC194A" w:rsidRPr="00B727A5">
              <w:rPr>
                <w:sz w:val="22"/>
                <w:szCs w:val="22"/>
              </w:rPr>
              <w:t xml:space="preserve"> / groupings – how will they be created / named</w:t>
            </w:r>
            <w:r w:rsidR="00B727A5">
              <w:rPr>
                <w:sz w:val="22"/>
                <w:szCs w:val="22"/>
              </w:rPr>
              <w:t>?</w:t>
            </w:r>
          </w:p>
          <w:p w14:paraId="6C55D35A" w14:textId="7058BBE2" w:rsidR="00EA0EC1" w:rsidRPr="00B727A5" w:rsidRDefault="00EA0EC1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Discussion forums</w:t>
            </w:r>
            <w:r w:rsidR="00FC194A" w:rsidRPr="00B727A5">
              <w:rPr>
                <w:sz w:val="22"/>
                <w:szCs w:val="22"/>
              </w:rPr>
              <w:t xml:space="preserve"> – who will monitor / respond</w:t>
            </w:r>
            <w:r w:rsidR="00B727A5">
              <w:rPr>
                <w:sz w:val="22"/>
                <w:szCs w:val="22"/>
              </w:rPr>
              <w:t>?</w:t>
            </w:r>
          </w:p>
          <w:p w14:paraId="628FCBC6" w14:textId="2CDEF016" w:rsidR="00EA0EC1" w:rsidRPr="00B727A5" w:rsidRDefault="00EA0EC1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Self-paced (Board, Quiz, Feedback, H5P etc.)</w:t>
            </w:r>
            <w:r w:rsidR="00FC194A" w:rsidRPr="00B727A5">
              <w:rPr>
                <w:sz w:val="22"/>
                <w:szCs w:val="22"/>
              </w:rPr>
              <w:t xml:space="preserve"> – who will create</w:t>
            </w:r>
            <w:r w:rsidR="00B727A5">
              <w:rPr>
                <w:sz w:val="22"/>
                <w:szCs w:val="22"/>
              </w:rPr>
              <w:t xml:space="preserve"> and monitor?</w:t>
            </w:r>
          </w:p>
        </w:tc>
        <w:tc>
          <w:tcPr>
            <w:tcW w:w="3231" w:type="dxa"/>
          </w:tcPr>
          <w:p w14:paraId="4189484A" w14:textId="77777777" w:rsidR="0011329C" w:rsidRDefault="0011329C" w:rsidP="000C44EC">
            <w:pPr>
              <w:spacing w:line="276" w:lineRule="auto"/>
            </w:pPr>
          </w:p>
        </w:tc>
      </w:tr>
      <w:tr w:rsidR="0011329C" w14:paraId="2D3CDF36" w14:textId="77777777" w:rsidTr="00B727A5">
        <w:tc>
          <w:tcPr>
            <w:tcW w:w="1766" w:type="dxa"/>
          </w:tcPr>
          <w:p w14:paraId="11DAC547" w14:textId="1E1BBBFA" w:rsidR="0011329C" w:rsidRPr="00B727A5" w:rsidRDefault="0011329C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Assessment</w:t>
            </w:r>
          </w:p>
        </w:tc>
        <w:tc>
          <w:tcPr>
            <w:tcW w:w="5459" w:type="dxa"/>
          </w:tcPr>
          <w:p w14:paraId="74FB9E1C" w14:textId="3BDACCF4" w:rsidR="0011329C" w:rsidRPr="00B727A5" w:rsidRDefault="00EA0EC1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Assignments (coursework submissions)</w:t>
            </w:r>
            <w:r w:rsidR="00FC194A" w:rsidRPr="00B727A5">
              <w:rPr>
                <w:sz w:val="22"/>
                <w:szCs w:val="22"/>
              </w:rPr>
              <w:t xml:space="preserve"> – who will add/tag, mark, </w:t>
            </w:r>
            <w:r w:rsidR="00B727A5">
              <w:rPr>
                <w:sz w:val="22"/>
                <w:szCs w:val="22"/>
              </w:rPr>
              <w:t xml:space="preserve">and </w:t>
            </w:r>
            <w:r w:rsidR="00FC194A" w:rsidRPr="00B727A5">
              <w:rPr>
                <w:sz w:val="22"/>
                <w:szCs w:val="22"/>
              </w:rPr>
              <w:t>release</w:t>
            </w:r>
            <w:r w:rsidR="00B727A5">
              <w:rPr>
                <w:sz w:val="22"/>
                <w:szCs w:val="22"/>
              </w:rPr>
              <w:t xml:space="preserve"> feedback?</w:t>
            </w:r>
          </w:p>
          <w:p w14:paraId="165499FD" w14:textId="749D46E8" w:rsidR="00EA0EC1" w:rsidRPr="00B727A5" w:rsidRDefault="00EA0EC1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Quiz (MCQ tests)</w:t>
            </w:r>
            <w:r w:rsidR="00FC194A" w:rsidRPr="00B727A5">
              <w:rPr>
                <w:sz w:val="22"/>
                <w:szCs w:val="22"/>
              </w:rPr>
              <w:t xml:space="preserve"> – who will create (and </w:t>
            </w:r>
            <w:hyperlink r:id="rId12" w:history="1">
              <w:r w:rsidR="00FC194A" w:rsidRPr="00B727A5">
                <w:rPr>
                  <w:rStyle w:val="Hyperlink"/>
                  <w:sz w:val="22"/>
                  <w:szCs w:val="22"/>
                </w:rPr>
                <w:t>inform TEL of details</w:t>
              </w:r>
            </w:hyperlink>
            <w:r w:rsidR="00FC194A" w:rsidRPr="00B727A5">
              <w:rPr>
                <w:sz w:val="22"/>
                <w:szCs w:val="22"/>
              </w:rPr>
              <w:t>)</w:t>
            </w:r>
            <w:r w:rsidR="00B727A5">
              <w:rPr>
                <w:sz w:val="22"/>
                <w:szCs w:val="22"/>
              </w:rPr>
              <w:t>?</w:t>
            </w:r>
          </w:p>
          <w:p w14:paraId="328F9F48" w14:textId="12973841" w:rsidR="00EA0EC1" w:rsidRPr="00B727A5" w:rsidRDefault="00EA0EC1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 xml:space="preserve">Marking approach </w:t>
            </w:r>
            <w:r w:rsidR="00B727A5">
              <w:rPr>
                <w:sz w:val="22"/>
                <w:szCs w:val="22"/>
              </w:rPr>
              <w:t xml:space="preserve">– will it be </w:t>
            </w:r>
            <w:r w:rsidRPr="00B727A5">
              <w:rPr>
                <w:sz w:val="22"/>
                <w:szCs w:val="22"/>
              </w:rPr>
              <w:t>online or offline</w:t>
            </w:r>
            <w:r w:rsidR="00B727A5">
              <w:rPr>
                <w:sz w:val="22"/>
                <w:szCs w:val="22"/>
              </w:rPr>
              <w:t>?</w:t>
            </w:r>
          </w:p>
          <w:p w14:paraId="4ADB4FD4" w14:textId="30C9ADFA" w:rsidR="00EA0EC1" w:rsidRPr="00B727A5" w:rsidRDefault="00EA0EC1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>Feedback approach</w:t>
            </w:r>
            <w:r w:rsidR="00FC194A" w:rsidRPr="00B727A5">
              <w:rPr>
                <w:sz w:val="22"/>
                <w:szCs w:val="22"/>
              </w:rPr>
              <w:t xml:space="preserve"> </w:t>
            </w:r>
            <w:r w:rsidR="00B727A5">
              <w:rPr>
                <w:sz w:val="22"/>
                <w:szCs w:val="22"/>
              </w:rPr>
              <w:t>– will it be i</w:t>
            </w:r>
            <w:r w:rsidR="00FC194A" w:rsidRPr="00B727A5">
              <w:rPr>
                <w:sz w:val="22"/>
                <w:szCs w:val="22"/>
              </w:rPr>
              <w:t>nline comments or files</w:t>
            </w:r>
            <w:r w:rsidR="00B727A5">
              <w:rPr>
                <w:sz w:val="22"/>
                <w:szCs w:val="22"/>
              </w:rPr>
              <w:t>?</w:t>
            </w:r>
          </w:p>
          <w:p w14:paraId="10CEDF5B" w14:textId="5F1F03BE" w:rsidR="00EA0EC1" w:rsidRPr="00B727A5" w:rsidRDefault="00EA0EC1" w:rsidP="000C44EC">
            <w:pPr>
              <w:spacing w:line="276" w:lineRule="auto"/>
              <w:rPr>
                <w:sz w:val="22"/>
                <w:szCs w:val="22"/>
              </w:rPr>
            </w:pPr>
            <w:r w:rsidRPr="00B727A5">
              <w:rPr>
                <w:sz w:val="22"/>
                <w:szCs w:val="22"/>
              </w:rPr>
              <w:t xml:space="preserve">Grade transfer to SAMIS </w:t>
            </w:r>
            <w:r w:rsidR="00B727A5">
              <w:rPr>
                <w:sz w:val="22"/>
                <w:szCs w:val="22"/>
              </w:rPr>
              <w:t xml:space="preserve">– will it be </w:t>
            </w:r>
            <w:r w:rsidRPr="00B727A5">
              <w:rPr>
                <w:sz w:val="22"/>
                <w:szCs w:val="22"/>
              </w:rPr>
              <w:t>direct</w:t>
            </w:r>
            <w:r w:rsidR="00B727A5">
              <w:rPr>
                <w:sz w:val="22"/>
                <w:szCs w:val="22"/>
              </w:rPr>
              <w:t xml:space="preserve">, </w:t>
            </w:r>
            <w:r w:rsidRPr="00B727A5">
              <w:rPr>
                <w:sz w:val="22"/>
                <w:szCs w:val="22"/>
              </w:rPr>
              <w:t>or .csv upload</w:t>
            </w:r>
            <w:r w:rsidR="00B727A5">
              <w:rPr>
                <w:sz w:val="22"/>
                <w:szCs w:val="22"/>
              </w:rPr>
              <w:t>?</w:t>
            </w:r>
          </w:p>
        </w:tc>
        <w:tc>
          <w:tcPr>
            <w:tcW w:w="3231" w:type="dxa"/>
          </w:tcPr>
          <w:p w14:paraId="6B5B6BA1" w14:textId="77777777" w:rsidR="0011329C" w:rsidRDefault="0011329C" w:rsidP="000C44EC">
            <w:pPr>
              <w:spacing w:line="276" w:lineRule="auto"/>
            </w:pPr>
          </w:p>
        </w:tc>
      </w:tr>
    </w:tbl>
    <w:p w14:paraId="1AE35056" w14:textId="2DB37A2D" w:rsidR="00B727A5" w:rsidRDefault="00B727A5">
      <w:pPr>
        <w:rPr>
          <w:rFonts w:asciiTheme="majorHAnsi" w:eastAsiaTheme="majorEastAsia" w:hAnsiTheme="majorHAnsi" w:cstheme="majorBidi"/>
          <w:b/>
          <w:szCs w:val="32"/>
        </w:rPr>
      </w:pPr>
    </w:p>
    <w:p w14:paraId="05A2FE56" w14:textId="4F8776BF" w:rsidR="00CB3EEC" w:rsidRDefault="00BE3ED8" w:rsidP="00871A85">
      <w:pPr>
        <w:pStyle w:val="Heading1"/>
      </w:pPr>
      <w:r>
        <w:lastRenderedPageBreak/>
        <w:t>A CASE review to check some key elements of your Moodle design:</w:t>
      </w:r>
    </w:p>
    <w:p w14:paraId="24D54B80" w14:textId="25BE33DC" w:rsidR="00240E97" w:rsidRDefault="00240E97" w:rsidP="00240E97">
      <w:pPr>
        <w:rPr>
          <w:b/>
          <w:bCs/>
        </w:rPr>
      </w:pPr>
    </w:p>
    <w:p w14:paraId="0CD847E8" w14:textId="6C44C45C" w:rsidR="00240E97" w:rsidRPr="00871A85" w:rsidRDefault="00240E97" w:rsidP="00240E97">
      <w:r w:rsidRPr="00871A85">
        <w:t xml:space="preserve">The </w:t>
      </w:r>
      <w:hyperlink r:id="rId13" w:history="1">
        <w:r w:rsidRPr="00871A85">
          <w:rPr>
            <w:rStyle w:val="Hyperlink"/>
          </w:rPr>
          <w:t>Bath Blend Baseline</w:t>
        </w:r>
      </w:hyperlink>
      <w:r w:rsidRPr="00871A85">
        <w:t xml:space="preserve"> provides a </w:t>
      </w:r>
      <w:r w:rsidR="00871A85" w:rsidRPr="00871A85">
        <w:t xml:space="preserve">checklist of good practice principles </w:t>
      </w:r>
      <w:r w:rsidR="00871A85">
        <w:t>to follow in the digital environment. The following are a sample of key elements to check when designing Moodle spaces and follow the CASE model for effective delivery.</w:t>
      </w:r>
    </w:p>
    <w:p w14:paraId="02F161F2" w14:textId="72D8C3F7" w:rsidR="00BE3ED8" w:rsidRDefault="00BE3ED8" w:rsidP="000C44EC">
      <w:pPr>
        <w:spacing w:line="276" w:lineRule="auto"/>
        <w:rPr>
          <w:b/>
          <w:bCs/>
        </w:rPr>
      </w:pPr>
    </w:p>
    <w:p w14:paraId="00E2CE59" w14:textId="68579592" w:rsidR="00BE3ED8" w:rsidRDefault="00BE3ED8" w:rsidP="00871A85">
      <w:pPr>
        <w:pStyle w:val="Heading1"/>
      </w:pPr>
      <w:r>
        <w:t>Consistency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822"/>
      </w:tblGrid>
      <w:tr w:rsidR="00BE3ED8" w14:paraId="4A9A9BFF" w14:textId="77777777" w:rsidTr="00BE3ED8">
        <w:tc>
          <w:tcPr>
            <w:tcW w:w="9634" w:type="dxa"/>
          </w:tcPr>
          <w:p w14:paraId="4D169530" w14:textId="283A477F" w:rsidR="00BE3ED8" w:rsidRPr="00BE3ED8" w:rsidRDefault="00BE3ED8" w:rsidP="000C44EC">
            <w:pPr>
              <w:spacing w:line="276" w:lineRule="auto"/>
            </w:pPr>
            <w:r w:rsidRPr="00367735">
              <w:t>Are topic</w:t>
            </w:r>
            <w:r>
              <w:t>/week</w:t>
            </w:r>
            <w:r w:rsidRPr="00367735">
              <w:t xml:space="preserve"> summaries </w:t>
            </w:r>
            <w:r>
              <w:t>added</w:t>
            </w:r>
            <w:r w:rsidRPr="00367735">
              <w:t xml:space="preserve"> consistently throughout</w:t>
            </w:r>
            <w:r>
              <w:t>?</w:t>
            </w:r>
          </w:p>
        </w:tc>
        <w:tc>
          <w:tcPr>
            <w:tcW w:w="822" w:type="dxa"/>
          </w:tcPr>
          <w:p w14:paraId="766638B6" w14:textId="7D967B0A" w:rsidR="00BE3ED8" w:rsidRDefault="00BE3ED8" w:rsidP="000C44EC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  <w:tr w:rsidR="00BE3ED8" w14:paraId="063AACEB" w14:textId="77777777" w:rsidTr="00BE3ED8">
        <w:tc>
          <w:tcPr>
            <w:tcW w:w="9634" w:type="dxa"/>
          </w:tcPr>
          <w:p w14:paraId="285F6579" w14:textId="1C73C410" w:rsidR="00BE3ED8" w:rsidRPr="00BE3ED8" w:rsidRDefault="00BE3ED8" w:rsidP="000C44EC">
            <w:pPr>
              <w:spacing w:line="276" w:lineRule="auto"/>
            </w:pPr>
            <w:r w:rsidRPr="00367735">
              <w:t xml:space="preserve">Is key information presented </w:t>
            </w:r>
            <w:r>
              <w:t>consistently</w:t>
            </w:r>
            <w:r w:rsidRPr="00367735">
              <w:t xml:space="preserve"> </w:t>
            </w:r>
            <w:r>
              <w:t xml:space="preserve">(in line </w:t>
            </w:r>
            <w:r w:rsidRPr="00367735">
              <w:t>with wider course</w:t>
            </w:r>
            <w:r>
              <w:t>/</w:t>
            </w:r>
            <w:r w:rsidRPr="00367735">
              <w:t>departmental approach</w:t>
            </w:r>
            <w:r>
              <w:t>)</w:t>
            </w:r>
            <w:r w:rsidRPr="00367735">
              <w:t>?  </w:t>
            </w:r>
          </w:p>
        </w:tc>
        <w:tc>
          <w:tcPr>
            <w:tcW w:w="822" w:type="dxa"/>
          </w:tcPr>
          <w:p w14:paraId="6EC492A5" w14:textId="0FDEB274" w:rsidR="00BE3ED8" w:rsidRDefault="00BE3ED8" w:rsidP="000C44EC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  <w:tr w:rsidR="00BE3ED8" w14:paraId="34EC435B" w14:textId="77777777" w:rsidTr="00BE3ED8">
        <w:tc>
          <w:tcPr>
            <w:tcW w:w="9634" w:type="dxa"/>
          </w:tcPr>
          <w:p w14:paraId="14087948" w14:textId="4BDD975D" w:rsidR="00BE3ED8" w:rsidRPr="00BE3ED8" w:rsidRDefault="00871A85" w:rsidP="000C44EC">
            <w:pPr>
              <w:spacing w:line="276" w:lineRule="auto"/>
            </w:pPr>
            <w:r>
              <w:t>Has a consistent naming convention been agreed and used for uploaded files?</w:t>
            </w:r>
          </w:p>
        </w:tc>
        <w:tc>
          <w:tcPr>
            <w:tcW w:w="822" w:type="dxa"/>
          </w:tcPr>
          <w:p w14:paraId="242184B1" w14:textId="6D70D09F" w:rsidR="00BE3ED8" w:rsidRDefault="00BE3ED8" w:rsidP="000C44EC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</w:tbl>
    <w:p w14:paraId="238693F2" w14:textId="52BAE659" w:rsidR="00BE3ED8" w:rsidRDefault="00BE3ED8" w:rsidP="000C44EC">
      <w:pPr>
        <w:spacing w:line="276" w:lineRule="auto"/>
        <w:rPr>
          <w:b/>
          <w:bCs/>
        </w:rPr>
      </w:pPr>
    </w:p>
    <w:p w14:paraId="6723B6E7" w14:textId="602C9C33" w:rsidR="00BE3ED8" w:rsidRDefault="00BE3ED8" w:rsidP="00871A85">
      <w:pPr>
        <w:pStyle w:val="Heading1"/>
      </w:pPr>
      <w:r>
        <w:t>Accessibility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822"/>
      </w:tblGrid>
      <w:tr w:rsidR="00BE3ED8" w14:paraId="0EB81631" w14:textId="77777777" w:rsidTr="001228B2">
        <w:tc>
          <w:tcPr>
            <w:tcW w:w="9634" w:type="dxa"/>
          </w:tcPr>
          <w:p w14:paraId="126BEF65" w14:textId="2E3DA9E0" w:rsidR="00BE3ED8" w:rsidRPr="00BE3ED8" w:rsidRDefault="00BE3ED8" w:rsidP="001228B2">
            <w:pPr>
              <w:spacing w:line="276" w:lineRule="auto"/>
            </w:pPr>
            <w:r>
              <w:t>Have</w:t>
            </w:r>
            <w:r w:rsidRPr="00367735">
              <w:t xml:space="preserve"> errors displayed in the </w:t>
            </w:r>
            <w:r>
              <w:t xml:space="preserve">Accessibility+ </w:t>
            </w:r>
            <w:r w:rsidRPr="00367735">
              <w:t>heat map </w:t>
            </w:r>
            <w:r>
              <w:t>been</w:t>
            </w:r>
            <w:r w:rsidRPr="00367735">
              <w:t xml:space="preserve"> correct</w:t>
            </w:r>
            <w:r>
              <w:t>ed?</w:t>
            </w:r>
            <w:r w:rsidRPr="00367735">
              <w:t> </w:t>
            </w:r>
          </w:p>
        </w:tc>
        <w:tc>
          <w:tcPr>
            <w:tcW w:w="822" w:type="dxa"/>
          </w:tcPr>
          <w:p w14:paraId="51CBB3A8" w14:textId="77777777" w:rsidR="00BE3ED8" w:rsidRDefault="00BE3ED8" w:rsidP="001228B2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  <w:tr w:rsidR="00BE3ED8" w14:paraId="3B7F7F77" w14:textId="77777777" w:rsidTr="001228B2">
        <w:tc>
          <w:tcPr>
            <w:tcW w:w="9634" w:type="dxa"/>
          </w:tcPr>
          <w:p w14:paraId="47380754" w14:textId="67804F74" w:rsidR="00BE3ED8" w:rsidRPr="00BE3ED8" w:rsidRDefault="00BE3ED8" w:rsidP="001228B2">
            <w:pPr>
              <w:spacing w:line="276" w:lineRule="auto"/>
            </w:pPr>
            <w:r>
              <w:t xml:space="preserve">Are uploaded </w:t>
            </w:r>
            <w:r w:rsidRPr="00367735">
              <w:t>documents (</w:t>
            </w:r>
            <w:r>
              <w:t>e.g.</w:t>
            </w:r>
            <w:r w:rsidRPr="00367735">
              <w:t xml:space="preserve"> </w:t>
            </w:r>
            <w:r>
              <w:t xml:space="preserve">lecture </w:t>
            </w:r>
            <w:r w:rsidRPr="00367735">
              <w:t>slides etc.)</w:t>
            </w:r>
            <w:r>
              <w:t xml:space="preserve"> accessible according to Ally’s gauge report?</w:t>
            </w:r>
          </w:p>
        </w:tc>
        <w:tc>
          <w:tcPr>
            <w:tcW w:w="822" w:type="dxa"/>
          </w:tcPr>
          <w:p w14:paraId="4B7DFDD4" w14:textId="77777777" w:rsidR="00BE3ED8" w:rsidRDefault="00BE3ED8" w:rsidP="001228B2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  <w:tr w:rsidR="00BE3ED8" w14:paraId="6DEBE42A" w14:textId="77777777" w:rsidTr="001228B2">
        <w:tc>
          <w:tcPr>
            <w:tcW w:w="9634" w:type="dxa"/>
          </w:tcPr>
          <w:p w14:paraId="2549BCB8" w14:textId="21E0A6F8" w:rsidR="00BE3ED8" w:rsidRPr="00BE3ED8" w:rsidRDefault="00871A85" w:rsidP="001228B2">
            <w:pPr>
              <w:spacing w:line="276" w:lineRule="auto"/>
            </w:pPr>
            <w:r>
              <w:t>Has a Moodle induction been planned to show students around?</w:t>
            </w:r>
          </w:p>
        </w:tc>
        <w:tc>
          <w:tcPr>
            <w:tcW w:w="822" w:type="dxa"/>
          </w:tcPr>
          <w:p w14:paraId="18D99312" w14:textId="77777777" w:rsidR="00BE3ED8" w:rsidRDefault="00BE3ED8" w:rsidP="001228B2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</w:tbl>
    <w:p w14:paraId="2DE4ED4D" w14:textId="2A713A07" w:rsidR="00BE3ED8" w:rsidRDefault="00BE3ED8" w:rsidP="000C44EC">
      <w:pPr>
        <w:spacing w:line="276" w:lineRule="auto"/>
        <w:rPr>
          <w:b/>
          <w:bCs/>
        </w:rPr>
      </w:pPr>
    </w:p>
    <w:p w14:paraId="54CBEECA" w14:textId="5BA4C5D2" w:rsidR="00BE3ED8" w:rsidRDefault="003F130C" w:rsidP="00871A85">
      <w:pPr>
        <w:pStyle w:val="Heading1"/>
      </w:pPr>
      <w:r>
        <w:t>Scaffolding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822"/>
      </w:tblGrid>
      <w:tr w:rsidR="003F130C" w14:paraId="12D600F7" w14:textId="77777777" w:rsidTr="001228B2">
        <w:tc>
          <w:tcPr>
            <w:tcW w:w="9634" w:type="dxa"/>
          </w:tcPr>
          <w:p w14:paraId="489A8382" w14:textId="70EB1753" w:rsidR="003F130C" w:rsidRPr="00BE3ED8" w:rsidRDefault="003F130C" w:rsidP="001228B2">
            <w:pPr>
              <w:spacing w:line="276" w:lineRule="auto"/>
            </w:pPr>
            <w:r>
              <w:t>Is there a</w:t>
            </w:r>
            <w:r w:rsidRPr="00367735">
              <w:t xml:space="preserve"> clear, easily navigable structure?  </w:t>
            </w:r>
          </w:p>
        </w:tc>
        <w:tc>
          <w:tcPr>
            <w:tcW w:w="822" w:type="dxa"/>
          </w:tcPr>
          <w:p w14:paraId="6AB3E7F1" w14:textId="77777777" w:rsidR="003F130C" w:rsidRDefault="003F130C" w:rsidP="001228B2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  <w:tr w:rsidR="003F130C" w14:paraId="57449A48" w14:textId="77777777" w:rsidTr="001228B2">
        <w:tc>
          <w:tcPr>
            <w:tcW w:w="9634" w:type="dxa"/>
          </w:tcPr>
          <w:p w14:paraId="36EFB33C" w14:textId="010AD3EE" w:rsidR="003F130C" w:rsidRPr="00BE3ED8" w:rsidRDefault="003F130C" w:rsidP="001228B2">
            <w:pPr>
              <w:spacing w:line="276" w:lineRule="auto"/>
            </w:pPr>
            <w:r w:rsidRPr="00367735">
              <w:t>Are resources such as 'key reading' and 'additional reading' clearly identified</w:t>
            </w:r>
            <w:r>
              <w:t>?</w:t>
            </w:r>
          </w:p>
        </w:tc>
        <w:tc>
          <w:tcPr>
            <w:tcW w:w="822" w:type="dxa"/>
          </w:tcPr>
          <w:p w14:paraId="24BBE4C8" w14:textId="77777777" w:rsidR="003F130C" w:rsidRDefault="003F130C" w:rsidP="001228B2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  <w:tr w:rsidR="003F130C" w14:paraId="41ADA32E" w14:textId="77777777" w:rsidTr="001228B2">
        <w:tc>
          <w:tcPr>
            <w:tcW w:w="9634" w:type="dxa"/>
          </w:tcPr>
          <w:p w14:paraId="7DDF9CE3" w14:textId="753CD4F9" w:rsidR="003F130C" w:rsidRPr="00BE3ED8" w:rsidRDefault="003F130C" w:rsidP="001228B2">
            <w:pPr>
              <w:spacing w:line="276" w:lineRule="auto"/>
            </w:pPr>
            <w:r w:rsidRPr="00367735">
              <w:t>Are resources accompanied by instructional guidance?  </w:t>
            </w:r>
          </w:p>
        </w:tc>
        <w:tc>
          <w:tcPr>
            <w:tcW w:w="822" w:type="dxa"/>
          </w:tcPr>
          <w:p w14:paraId="06929D6A" w14:textId="77777777" w:rsidR="003F130C" w:rsidRDefault="003F130C" w:rsidP="001228B2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</w:tbl>
    <w:p w14:paraId="1843F9D1" w14:textId="5B45E79F" w:rsidR="00BE3ED8" w:rsidRDefault="00BE3ED8" w:rsidP="000C44EC">
      <w:pPr>
        <w:spacing w:line="276" w:lineRule="auto"/>
        <w:rPr>
          <w:b/>
          <w:bCs/>
        </w:rPr>
      </w:pPr>
    </w:p>
    <w:p w14:paraId="0AB99B19" w14:textId="53084946" w:rsidR="003F130C" w:rsidRDefault="003F130C" w:rsidP="00871A85">
      <w:pPr>
        <w:pStyle w:val="Heading1"/>
      </w:pPr>
      <w:r>
        <w:t>Engagement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822"/>
      </w:tblGrid>
      <w:tr w:rsidR="003F130C" w14:paraId="1BC156D6" w14:textId="77777777" w:rsidTr="001228B2">
        <w:tc>
          <w:tcPr>
            <w:tcW w:w="9634" w:type="dxa"/>
          </w:tcPr>
          <w:p w14:paraId="43DDB801" w14:textId="4F56B3DA" w:rsidR="003F130C" w:rsidRPr="00BE3ED8" w:rsidRDefault="003F130C" w:rsidP="001228B2">
            <w:pPr>
              <w:spacing w:line="276" w:lineRule="auto"/>
            </w:pPr>
            <w:r w:rsidRPr="00367735">
              <w:t xml:space="preserve">Is it clear to students how and when they are expected to engage with the Moodle </w:t>
            </w:r>
            <w:r w:rsidR="00871A85">
              <w:t>content</w:t>
            </w:r>
            <w:r w:rsidRPr="00367735">
              <w:t>?  </w:t>
            </w:r>
          </w:p>
        </w:tc>
        <w:tc>
          <w:tcPr>
            <w:tcW w:w="822" w:type="dxa"/>
          </w:tcPr>
          <w:p w14:paraId="2BE8C459" w14:textId="77777777" w:rsidR="003F130C" w:rsidRDefault="003F130C" w:rsidP="001228B2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  <w:tr w:rsidR="003F130C" w14:paraId="4C6ACC5E" w14:textId="77777777" w:rsidTr="001228B2">
        <w:tc>
          <w:tcPr>
            <w:tcW w:w="9634" w:type="dxa"/>
          </w:tcPr>
          <w:p w14:paraId="632D14AD" w14:textId="3BA9C28C" w:rsidR="003F130C" w:rsidRPr="00BE3ED8" w:rsidRDefault="003F130C" w:rsidP="001228B2">
            <w:pPr>
              <w:spacing w:line="276" w:lineRule="auto"/>
            </w:pPr>
            <w:r>
              <w:t>Is it clear how staff and students will communicate (i.e.</w:t>
            </w:r>
            <w:r w:rsidRPr="00367735">
              <w:t xml:space="preserve"> contact information/preferences</w:t>
            </w:r>
            <w:r>
              <w:t>)</w:t>
            </w:r>
            <w:r w:rsidRPr="00367735">
              <w:t>?  </w:t>
            </w:r>
          </w:p>
        </w:tc>
        <w:tc>
          <w:tcPr>
            <w:tcW w:w="822" w:type="dxa"/>
          </w:tcPr>
          <w:p w14:paraId="537F0EE2" w14:textId="77777777" w:rsidR="003F130C" w:rsidRDefault="003F130C" w:rsidP="001228B2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  <w:tr w:rsidR="003F130C" w14:paraId="0987F50D" w14:textId="77777777" w:rsidTr="001228B2">
        <w:tc>
          <w:tcPr>
            <w:tcW w:w="9634" w:type="dxa"/>
          </w:tcPr>
          <w:p w14:paraId="382F0AF0" w14:textId="71F9A0D1" w:rsidR="003F130C" w:rsidRPr="00BE3ED8" w:rsidRDefault="003F130C" w:rsidP="001228B2">
            <w:pPr>
              <w:spacing w:line="276" w:lineRule="auto"/>
            </w:pPr>
            <w:r w:rsidRPr="00367735">
              <w:t>Are there resources for students to read/listen to/watch</w:t>
            </w:r>
            <w:r>
              <w:t>/interact with</w:t>
            </w:r>
            <w:r w:rsidRPr="00367735">
              <w:t>?  </w:t>
            </w:r>
          </w:p>
        </w:tc>
        <w:tc>
          <w:tcPr>
            <w:tcW w:w="822" w:type="dxa"/>
          </w:tcPr>
          <w:p w14:paraId="7FC37C64" w14:textId="77777777" w:rsidR="003F130C" w:rsidRDefault="003F130C" w:rsidP="001228B2">
            <w:pPr>
              <w:spacing w:line="276" w:lineRule="auto"/>
              <w:rPr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o</w:t>
            </w:r>
          </w:p>
        </w:tc>
      </w:tr>
    </w:tbl>
    <w:p w14:paraId="3E123F69" w14:textId="39C35CAD" w:rsidR="003F130C" w:rsidRDefault="003F130C" w:rsidP="000C44EC">
      <w:pPr>
        <w:spacing w:line="276" w:lineRule="auto"/>
        <w:rPr>
          <w:b/>
          <w:bCs/>
        </w:rPr>
      </w:pPr>
    </w:p>
    <w:p w14:paraId="6D32E2C7" w14:textId="5432E78D" w:rsidR="00367735" w:rsidRDefault="00367735" w:rsidP="000C44EC">
      <w:pPr>
        <w:spacing w:line="276" w:lineRule="auto"/>
        <w:rPr>
          <w:b/>
          <w:bCs/>
        </w:rPr>
      </w:pPr>
    </w:p>
    <w:sectPr w:rsidR="00367735" w:rsidSect="00D46EED">
      <w:footerReference w:type="even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DFA8" w14:textId="77777777" w:rsidR="009E3340" w:rsidRDefault="009E3340" w:rsidP="00367735">
      <w:r>
        <w:separator/>
      </w:r>
    </w:p>
  </w:endnote>
  <w:endnote w:type="continuationSeparator" w:id="0">
    <w:p w14:paraId="545B5B4A" w14:textId="77777777" w:rsidR="009E3340" w:rsidRDefault="009E3340" w:rsidP="0036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76006620"/>
      <w:docPartObj>
        <w:docPartGallery w:val="Page Numbers (Bottom of Page)"/>
        <w:docPartUnique/>
      </w:docPartObj>
    </w:sdtPr>
    <w:sdtContent>
      <w:p w14:paraId="2959BD6B" w14:textId="35161D0C" w:rsidR="00367735" w:rsidRDefault="00367735" w:rsidP="00702A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727A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8974FB" w14:textId="77777777" w:rsidR="00367735" w:rsidRDefault="00367735" w:rsidP="003677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74436344"/>
      <w:docPartObj>
        <w:docPartGallery w:val="Page Numbers (Bottom of Page)"/>
        <w:docPartUnique/>
      </w:docPartObj>
    </w:sdtPr>
    <w:sdtContent>
      <w:p w14:paraId="66064C7C" w14:textId="5654F933" w:rsidR="00367735" w:rsidRDefault="00367735" w:rsidP="00702A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4A7F67" w14:textId="159DE05C" w:rsidR="00367735" w:rsidRPr="00B727A5" w:rsidRDefault="00B727A5" w:rsidP="00367735">
    <w:pPr>
      <w:pStyle w:val="Footer"/>
      <w:ind w:right="360"/>
      <w:rPr>
        <w:sz w:val="21"/>
        <w:szCs w:val="21"/>
      </w:rPr>
    </w:pPr>
    <w:r w:rsidRPr="00B727A5">
      <w:rPr>
        <w:sz w:val="21"/>
        <w:szCs w:val="21"/>
      </w:rPr>
      <w:t>This document provided by the Technology Enhanced Learning (TEL) team.</w:t>
    </w:r>
  </w:p>
  <w:p w14:paraId="7A8F9E9E" w14:textId="77777777" w:rsidR="00B727A5" w:rsidRPr="00B727A5" w:rsidRDefault="00B727A5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AE55" w14:textId="77777777" w:rsidR="009E3340" w:rsidRDefault="009E3340" w:rsidP="00367735">
      <w:r>
        <w:separator/>
      </w:r>
    </w:p>
  </w:footnote>
  <w:footnote w:type="continuationSeparator" w:id="0">
    <w:p w14:paraId="483ABDAC" w14:textId="77777777" w:rsidR="009E3340" w:rsidRDefault="009E3340" w:rsidP="0036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94286"/>
    <w:multiLevelType w:val="hybridMultilevel"/>
    <w:tmpl w:val="BCCC9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52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9C"/>
    <w:rsid w:val="000727D7"/>
    <w:rsid w:val="000B1758"/>
    <w:rsid w:val="000C44EC"/>
    <w:rsid w:val="0011329C"/>
    <w:rsid w:val="00116451"/>
    <w:rsid w:val="0018690F"/>
    <w:rsid w:val="00240E97"/>
    <w:rsid w:val="00265436"/>
    <w:rsid w:val="002D16DF"/>
    <w:rsid w:val="00346A1C"/>
    <w:rsid w:val="00367735"/>
    <w:rsid w:val="003A3165"/>
    <w:rsid w:val="003F130C"/>
    <w:rsid w:val="00424738"/>
    <w:rsid w:val="0045799E"/>
    <w:rsid w:val="00521BE4"/>
    <w:rsid w:val="0059012A"/>
    <w:rsid w:val="005936AC"/>
    <w:rsid w:val="005B1085"/>
    <w:rsid w:val="005C654F"/>
    <w:rsid w:val="005F5941"/>
    <w:rsid w:val="006060CC"/>
    <w:rsid w:val="006206BB"/>
    <w:rsid w:val="006D115A"/>
    <w:rsid w:val="0077652D"/>
    <w:rsid w:val="007A2752"/>
    <w:rsid w:val="00871A85"/>
    <w:rsid w:val="00886588"/>
    <w:rsid w:val="008C401C"/>
    <w:rsid w:val="00907279"/>
    <w:rsid w:val="009675EF"/>
    <w:rsid w:val="009A5470"/>
    <w:rsid w:val="009B0FF4"/>
    <w:rsid w:val="009E3340"/>
    <w:rsid w:val="00AA1915"/>
    <w:rsid w:val="00AA75C7"/>
    <w:rsid w:val="00AD78E6"/>
    <w:rsid w:val="00B43AAD"/>
    <w:rsid w:val="00B727A5"/>
    <w:rsid w:val="00BE3ED8"/>
    <w:rsid w:val="00C872E1"/>
    <w:rsid w:val="00CB3EEC"/>
    <w:rsid w:val="00CB684A"/>
    <w:rsid w:val="00D46EED"/>
    <w:rsid w:val="00DB30D8"/>
    <w:rsid w:val="00EA0EC1"/>
    <w:rsid w:val="00F16699"/>
    <w:rsid w:val="00F82798"/>
    <w:rsid w:val="00FA2DB0"/>
    <w:rsid w:val="00FB40BC"/>
    <w:rsid w:val="00FC194A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0714"/>
  <w15:chartTrackingRefBased/>
  <w15:docId w15:val="{EACD2E87-AB99-EF4F-8C7A-6A8E5E70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E97"/>
    <w:pPr>
      <w:keepNext/>
      <w:keepLines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29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46A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B3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EE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67735"/>
  </w:style>
  <w:style w:type="character" w:customStyle="1" w:styleId="eop">
    <w:name w:val="eop"/>
    <w:basedOn w:val="DefaultParagraphFont"/>
    <w:rsid w:val="00367735"/>
  </w:style>
  <w:style w:type="paragraph" w:styleId="Footer">
    <w:name w:val="footer"/>
    <w:basedOn w:val="Normal"/>
    <w:link w:val="FooterChar"/>
    <w:uiPriority w:val="99"/>
    <w:unhideWhenUsed/>
    <w:rsid w:val="00367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735"/>
  </w:style>
  <w:style w:type="character" w:styleId="PageNumber">
    <w:name w:val="page number"/>
    <w:basedOn w:val="DefaultParagraphFont"/>
    <w:uiPriority w:val="99"/>
    <w:semiHidden/>
    <w:unhideWhenUsed/>
    <w:rsid w:val="00367735"/>
  </w:style>
  <w:style w:type="character" w:customStyle="1" w:styleId="Heading1Char">
    <w:name w:val="Heading 1 Char"/>
    <w:basedOn w:val="DefaultParagraphFont"/>
    <w:link w:val="Heading1"/>
    <w:uiPriority w:val="9"/>
    <w:rsid w:val="00240E97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0E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727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chinghub.bath.ac.uk/wp-content/uploads/2023/09/Bath-Blend-Baseline_2223_v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Ij1-N6FOLUKwrY_MiUBrntrAUXSc05pMgTYzqKetmvFUQkc5NVlaNzVLNU8yU0lDVUM3V0c0Q1FYVC4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chinghub.bath.ac.uk/moodle/moodle-template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teachinghub.bath.ac.uk/moodle/bath-blend-baseli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E7B06C7A4AD439BD17AFD297B32B6" ma:contentTypeVersion="16" ma:contentTypeDescription="Create a new document." ma:contentTypeScope="" ma:versionID="1c7d115dac23bd645cade348689261ef">
  <xsd:schema xmlns:xsd="http://www.w3.org/2001/XMLSchema" xmlns:xs="http://www.w3.org/2001/XMLSchema" xmlns:p="http://schemas.microsoft.com/office/2006/metadata/properties" xmlns:ns2="12545316-4597-4fad-8d4c-963aca4a7e43" xmlns:ns3="7ceff3d1-26d0-4a19-9784-ffc192f0c3e4" xmlns:ns4="7baf63a6-8159-4531-922f-8d695af1915f" targetNamespace="http://schemas.microsoft.com/office/2006/metadata/properties" ma:root="true" ma:fieldsID="7aed12e551c87b6263851578dddb0222" ns2:_="" ns3:_="" ns4:_="">
    <xsd:import namespace="12545316-4597-4fad-8d4c-963aca4a7e43"/>
    <xsd:import namespace="7ceff3d1-26d0-4a19-9784-ffc192f0c3e4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45316-4597-4fad-8d4c-963aca4a7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f3d1-26d0-4a19-9784-ffc192f0c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3de8453-3d93-40e3-b7c9-8c4ee99d16ef}" ma:internalName="TaxCatchAll" ma:showField="CatchAllData" ma:web="7ceff3d1-26d0-4a19-9784-ffc192f0c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545316-4597-4fad-8d4c-963aca4a7e43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DC37F-57A7-4594-B111-DFA10D4A1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45316-4597-4fad-8d4c-963aca4a7e43"/>
    <ds:schemaRef ds:uri="7ceff3d1-26d0-4a19-9784-ffc192f0c3e4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9A7DA-8D42-4E7D-A2A5-EB9400AA9F4A}">
  <ds:schemaRefs>
    <ds:schemaRef ds:uri="http://schemas.microsoft.com/office/2006/metadata/properties"/>
    <ds:schemaRef ds:uri="http://schemas.microsoft.com/office/infopath/2007/PartnerControls"/>
    <ds:schemaRef ds:uri="12545316-4597-4fad-8d4c-963aca4a7e43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13BB8459-63CD-467F-B4A6-D43DFA8AD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Salter</cp:lastModifiedBy>
  <cp:revision>9</cp:revision>
  <dcterms:created xsi:type="dcterms:W3CDTF">2023-02-17T14:33:00Z</dcterms:created>
  <dcterms:modified xsi:type="dcterms:W3CDTF">2023-09-06T18:12:00Z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0x010100DCCE7B06C7A4AD439BD17AFD297B32B6</vt:lpwstr>
  </property>
</Properties>
</file>